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99" w:rsidRPr="001871B1" w:rsidRDefault="00077692" w:rsidP="00077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7769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006" cy="8734425"/>
            <wp:effectExtent l="0" t="0" r="0" b="0"/>
            <wp:docPr id="1" name="Рисунок 1" descr="C:\Users\Nadia\Pictures\2019-12-2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0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73" cy="873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7432" w:rsidRPr="005D6305" w:rsidRDefault="00737432" w:rsidP="0073743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D630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Рабочая программа предмета «Основы религиозных культур и светской этики» для 1-4 классов  разработана  в соответствии  с  Федеральным государственным образовательным стандартом начального общего образования </w:t>
      </w:r>
      <w:proofErr w:type="spellStart"/>
      <w:r w:rsidRPr="005D63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образования</w:t>
      </w:r>
      <w:proofErr w:type="spellEnd"/>
      <w:r w:rsidRPr="005D63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(приказ </w:t>
      </w:r>
      <w:proofErr w:type="spellStart"/>
      <w:r w:rsidRPr="005D63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5D63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от 6.10.2009 г. № 373 с изменениями),  </w:t>
      </w:r>
      <w:r w:rsidRPr="005D63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основе требований к результатам освоения Основной образовательной программы начального общего образования МБОУ СОШ с.Посёлки (приказ № 88 от 31.08.2015 г. с изменениями), </w:t>
      </w:r>
      <w:r w:rsidRPr="005D63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с учётом Примерной  программы  начального   общего  образования (одобрена </w:t>
      </w:r>
      <w:r w:rsidRPr="005D6305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решением учебно-методического федерального объединения по общему</w:t>
      </w:r>
      <w:r w:rsidRPr="005D63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образованию</w:t>
      </w:r>
      <w:r w:rsidRPr="005D630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8 апреля 2015 г. № 1/15) </w:t>
      </w:r>
      <w:r w:rsidRPr="005D6305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и авторской программы по предмету (</w:t>
      </w:r>
      <w:r w:rsidRPr="005D6305">
        <w:rPr>
          <w:rFonts w:ascii="Times New Roman" w:hAnsi="Times New Roman" w:cs="Times New Roman"/>
          <w:b w:val="0"/>
          <w:color w:val="auto"/>
          <w:sz w:val="24"/>
          <w:szCs w:val="24"/>
        </w:rPr>
        <w:t>Данилюк А.Я.)</w:t>
      </w:r>
    </w:p>
    <w:p w:rsidR="007E578F" w:rsidRDefault="007E578F" w:rsidP="0073743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432" w:rsidRPr="005D6305" w:rsidRDefault="00737432" w:rsidP="0073743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305">
        <w:rPr>
          <w:rFonts w:ascii="Times New Roman" w:hAnsi="Times New Roman" w:cs="Times New Roman"/>
          <w:sz w:val="24"/>
          <w:szCs w:val="24"/>
        </w:rPr>
        <w:t>На изучение основ религиозных культур и светской этики  в начальной школе в 4 классе отводится 34часа, из расчёта 1 час в неделю.</w:t>
      </w:r>
    </w:p>
    <w:p w:rsidR="00737432" w:rsidRPr="00962499" w:rsidRDefault="00737432" w:rsidP="00737432">
      <w:pPr>
        <w:pStyle w:val="2"/>
        <w:spacing w:line="240" w:lineRule="auto"/>
        <w:rPr>
          <w:rStyle w:val="Zag11"/>
          <w:rFonts w:ascii="Times New Roman" w:hAnsi="Times New Roman"/>
          <w:i w:val="0"/>
          <w:sz w:val="24"/>
          <w:szCs w:val="24"/>
        </w:rPr>
      </w:pPr>
      <w:r w:rsidRPr="00962499">
        <w:rPr>
          <w:rStyle w:val="Zag11"/>
          <w:rFonts w:ascii="Times New Roman" w:hAnsi="Times New Roman"/>
          <w:i w:val="0"/>
          <w:sz w:val="24"/>
          <w:szCs w:val="24"/>
        </w:rPr>
        <w:t>1.ПЛАНИРУЕМЫЕ РЕЗУЛЬТАТЫ ОСВОЕНИЯ УЧЕБНОГО КУРСА, ПРЕДМЕТА</w:t>
      </w:r>
    </w:p>
    <w:p w:rsidR="00737432" w:rsidRPr="005D6305" w:rsidRDefault="00737432" w:rsidP="007374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432" w:rsidRPr="005D6305" w:rsidRDefault="00737432" w:rsidP="00737432">
      <w:pPr>
        <w:pStyle w:val="Default"/>
        <w:ind w:firstLine="708"/>
        <w:jc w:val="both"/>
        <w:rPr>
          <w:color w:val="auto"/>
        </w:rPr>
      </w:pPr>
      <w:r w:rsidRPr="005D6305">
        <w:rPr>
          <w:color w:val="auto"/>
        </w:rPr>
        <w:t xml:space="preserve"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 </w:t>
      </w:r>
    </w:p>
    <w:p w:rsidR="00962499" w:rsidRDefault="00962499" w:rsidP="00737432">
      <w:pPr>
        <w:pStyle w:val="Default"/>
        <w:jc w:val="both"/>
        <w:rPr>
          <w:b/>
          <w:bCs/>
          <w:color w:val="auto"/>
        </w:rPr>
      </w:pPr>
    </w:p>
    <w:p w:rsidR="00737432" w:rsidRPr="005D6305" w:rsidRDefault="00737432" w:rsidP="00962499">
      <w:pPr>
        <w:pStyle w:val="Default"/>
        <w:ind w:firstLine="708"/>
        <w:jc w:val="both"/>
        <w:rPr>
          <w:color w:val="auto"/>
        </w:rPr>
      </w:pPr>
      <w:r w:rsidRPr="005D6305">
        <w:rPr>
          <w:color w:val="auto"/>
        </w:rPr>
        <w:t xml:space="preserve">В результате освоения каждого модуля курса </w:t>
      </w:r>
      <w:r w:rsidRPr="005D6305">
        <w:rPr>
          <w:b/>
          <w:bCs/>
          <w:color w:val="auto"/>
        </w:rPr>
        <w:t>выпускник научится</w:t>
      </w:r>
      <w:r w:rsidRPr="005D6305">
        <w:rPr>
          <w:color w:val="auto"/>
        </w:rPr>
        <w:t xml:space="preserve">: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понимать значение нравственных норм и ценностей для достойной жизни личности, семьи, общества; 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осознавать ценность человеческой жизни, необходимость стремления к нравственному совершенствованию и духовному развитию;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ориентироваться в вопросах нравственного выбора на внутреннюю установку личности поступать согласно своей совести; </w:t>
      </w:r>
    </w:p>
    <w:p w:rsidR="00737432" w:rsidRPr="005D6305" w:rsidRDefault="00962499" w:rsidP="0073743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737432" w:rsidRDefault="00962499" w:rsidP="00737432">
      <w:pPr>
        <w:pStyle w:val="Default"/>
        <w:jc w:val="center"/>
        <w:rPr>
          <w:b/>
          <w:bCs/>
          <w:color w:val="auto"/>
        </w:rPr>
      </w:pPr>
      <w:r>
        <w:rPr>
          <w:b/>
        </w:rPr>
        <w:t>М</w:t>
      </w:r>
      <w:r w:rsidRPr="005D6305">
        <w:rPr>
          <w:b/>
        </w:rPr>
        <w:t>одуль</w:t>
      </w:r>
      <w:r w:rsidRPr="005D630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«</w:t>
      </w:r>
      <w:r w:rsidR="00737432" w:rsidRPr="005D6305">
        <w:rPr>
          <w:b/>
          <w:bCs/>
          <w:color w:val="auto"/>
        </w:rPr>
        <w:t>Основы православной культуры</w:t>
      </w:r>
      <w:r w:rsidR="007E578F">
        <w:rPr>
          <w:b/>
          <w:bCs/>
          <w:color w:val="auto"/>
        </w:rPr>
        <w:t>»</w:t>
      </w:r>
    </w:p>
    <w:p w:rsidR="007E578F" w:rsidRPr="005D6305" w:rsidRDefault="007E578F" w:rsidP="00737432">
      <w:pPr>
        <w:pStyle w:val="Default"/>
        <w:jc w:val="center"/>
        <w:rPr>
          <w:color w:val="auto"/>
        </w:rPr>
      </w:pP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b/>
          <w:bCs/>
          <w:color w:val="auto"/>
        </w:rPr>
        <w:t>Выпускник научится</w:t>
      </w:r>
      <w:r w:rsidRPr="005D6305">
        <w:rPr>
          <w:color w:val="auto"/>
        </w:rPr>
        <w:t xml:space="preserve">: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излагать свое мнение по поводу значения религии, религиозной культуры в жизни людей и общества;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lastRenderedPageBreak/>
        <w:t xml:space="preserve">– соотносить нравственные формы поведения с нормами православной христианской религиозной морали; 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b/>
          <w:bCs/>
          <w:color w:val="auto"/>
        </w:rPr>
        <w:t xml:space="preserve">Выпускник получит возможность научиться: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</w:t>
      </w:r>
      <w:r w:rsidRPr="005D6305">
        <w:rPr>
          <w:i/>
          <w:iCs/>
          <w:color w:val="auto"/>
        </w:rPr>
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</w:t>
      </w:r>
      <w:r w:rsidRPr="005D6305">
        <w:rPr>
          <w:i/>
          <w:iCs/>
          <w:color w:val="auto"/>
        </w:rPr>
        <w:t xml:space="preserve">устанавливать взаимосвязь между содержанием православной культуры и поведением людей, общественными явлениями;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color w:val="auto"/>
        </w:rPr>
        <w:t xml:space="preserve">– </w:t>
      </w:r>
      <w:r w:rsidRPr="005D6305">
        <w:rPr>
          <w:i/>
          <w:iCs/>
          <w:color w:val="auto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37432" w:rsidRPr="005D6305" w:rsidRDefault="00737432" w:rsidP="00737432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 xml:space="preserve">– </w:t>
      </w:r>
      <w:r w:rsidRPr="005D6305">
        <w:rPr>
          <w:rFonts w:ascii="Times New Roman" w:hAnsi="Times New Roman"/>
          <w:i/>
          <w:iCs/>
          <w:sz w:val="24"/>
          <w:szCs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37432" w:rsidRPr="005D6305" w:rsidRDefault="00962499" w:rsidP="00737432">
      <w:pPr>
        <w:pStyle w:val="Default"/>
        <w:jc w:val="center"/>
        <w:rPr>
          <w:color w:val="auto"/>
        </w:rPr>
      </w:pPr>
      <w:r>
        <w:rPr>
          <w:b/>
        </w:rPr>
        <w:t>М</w:t>
      </w:r>
      <w:r w:rsidRPr="005D6305">
        <w:rPr>
          <w:b/>
        </w:rPr>
        <w:t>одуль</w:t>
      </w:r>
      <w:r w:rsidRPr="005D6305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«</w:t>
      </w:r>
      <w:r w:rsidR="00737432" w:rsidRPr="005D6305">
        <w:rPr>
          <w:b/>
          <w:bCs/>
          <w:color w:val="auto"/>
        </w:rPr>
        <w:t>Основы светской этики</w:t>
      </w:r>
      <w:r>
        <w:rPr>
          <w:b/>
          <w:bCs/>
          <w:color w:val="auto"/>
        </w:rPr>
        <w:t>»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b/>
          <w:bCs/>
          <w:color w:val="auto"/>
        </w:rPr>
        <w:t xml:space="preserve">Выпускник научится: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i/>
          <w:iCs/>
          <w:color w:val="auto"/>
        </w:rPr>
        <w:t xml:space="preserve">– </w:t>
      </w:r>
      <w:r w:rsidRPr="005D6305">
        <w:rPr>
          <w:color w:val="auto"/>
        </w:rPr>
        <w:t xml:space="preserve"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i/>
          <w:iCs/>
          <w:color w:val="auto"/>
        </w:rPr>
        <w:t xml:space="preserve">– </w:t>
      </w:r>
      <w:r w:rsidRPr="005D6305">
        <w:rPr>
          <w:color w:val="auto"/>
        </w:rPr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i/>
          <w:iCs/>
          <w:color w:val="auto"/>
        </w:rPr>
        <w:t xml:space="preserve">– </w:t>
      </w:r>
      <w:r w:rsidRPr="005D6305">
        <w:rPr>
          <w:color w:val="auto"/>
        </w:rPr>
        <w:t xml:space="preserve">излагать свое мнение по поводу значения российской светской этики в жизни людей и общества;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i/>
          <w:iCs/>
          <w:color w:val="auto"/>
        </w:rPr>
        <w:t xml:space="preserve">– </w:t>
      </w:r>
      <w:r w:rsidRPr="005D6305">
        <w:rPr>
          <w:color w:val="auto"/>
        </w:rPr>
        <w:t xml:space="preserve">соотносить нравственные формы поведения с нормами российской светской (гражданской) этики;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i/>
          <w:iCs/>
          <w:color w:val="auto"/>
        </w:rPr>
        <w:t xml:space="preserve">– </w:t>
      </w:r>
      <w:r w:rsidRPr="005D6305">
        <w:rPr>
          <w:color w:val="auto"/>
        </w:rP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b/>
          <w:bCs/>
          <w:color w:val="auto"/>
        </w:rPr>
        <w:t xml:space="preserve">Выпускник получит возможность научиться: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i/>
          <w:iCs/>
          <w:color w:val="auto"/>
        </w:rPr>
        <w:t xml:space="preserve"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 – устанавливать взаимосвязь между содержанием российской светской этики и поведением людей, общественными явлениями; </w:t>
      </w:r>
    </w:p>
    <w:p w:rsidR="00737432" w:rsidRPr="005D6305" w:rsidRDefault="00737432" w:rsidP="00737432">
      <w:pPr>
        <w:pStyle w:val="Default"/>
        <w:jc w:val="both"/>
        <w:rPr>
          <w:color w:val="auto"/>
        </w:rPr>
      </w:pPr>
      <w:r w:rsidRPr="005D6305">
        <w:rPr>
          <w:i/>
          <w:iCs/>
          <w:color w:val="auto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37432" w:rsidRPr="00962499" w:rsidRDefault="00737432" w:rsidP="007374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305">
        <w:rPr>
          <w:rFonts w:ascii="Times New Roman" w:hAnsi="Times New Roman"/>
          <w:i/>
          <w:iCs/>
          <w:sz w:val="24"/>
          <w:szCs w:val="24"/>
        </w:rPr>
        <w:t>– акцентировать внимание на нравственных аспектах человеческого поведения при изучении гума</w:t>
      </w:r>
      <w:r w:rsidRPr="00962499">
        <w:rPr>
          <w:rFonts w:ascii="Times New Roman" w:hAnsi="Times New Roman"/>
          <w:iCs/>
          <w:sz w:val="24"/>
          <w:szCs w:val="24"/>
        </w:rPr>
        <w:t>нитарных предметов на последующих уровнях общего образования.</w:t>
      </w:r>
    </w:p>
    <w:p w:rsidR="00962499" w:rsidRDefault="00962499" w:rsidP="007374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432" w:rsidRPr="00962499" w:rsidRDefault="00737432" w:rsidP="007374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2499">
        <w:rPr>
          <w:rFonts w:ascii="Times New Roman" w:hAnsi="Times New Roman"/>
          <w:b/>
          <w:sz w:val="24"/>
          <w:szCs w:val="24"/>
        </w:rPr>
        <w:t>2. СОДЕРЖАНИЕ УЧЕБНОГО ПРЕДМЕТА, КУРСА</w:t>
      </w:r>
    </w:p>
    <w:p w:rsidR="00737432" w:rsidRPr="005D6305" w:rsidRDefault="00737432" w:rsidP="007374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432" w:rsidRPr="005D6305" w:rsidRDefault="00737432" w:rsidP="007374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модулей: «Основы иудейской культуры», «Основы православной культуры», «Основы исламской культуры», «Основы буддийской культуры», «Основы мировых религиозных культур», «Основы светской этики».</w:t>
      </w:r>
    </w:p>
    <w:p w:rsidR="00737432" w:rsidRPr="005D6305" w:rsidRDefault="00737432" w:rsidP="007374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 xml:space="preserve">Каждый учебный модуль, являясь частью курса, имеет логическую завершённость по отношения к установленным целям и результатам обучения и воспитания и включает в </w:t>
      </w:r>
      <w:r w:rsidRPr="005D6305">
        <w:rPr>
          <w:rFonts w:ascii="Times New Roman" w:hAnsi="Times New Roman"/>
          <w:sz w:val="24"/>
          <w:szCs w:val="24"/>
        </w:rPr>
        <w:lastRenderedPageBreak/>
        <w:t>себя такой объём материала по предмету, который позволяет использовать его как самостоятельный учебный компонент.</w:t>
      </w:r>
    </w:p>
    <w:p w:rsidR="00737432" w:rsidRPr="00962499" w:rsidRDefault="00737432" w:rsidP="007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 xml:space="preserve">           Содержание каждого из шести модулей учебного курса организуется вокруг трёх базовых национальных ценностей: Отечество, семья, религия – и представляется четырьмя основными тематическими блоками (разделами). Два из них (первый и четвёртый) являются общими для всех учебных модулей. Содержательные акценты первого тематического блока – духовные ценности и нравственные идеалы в жизни человека и общества. Четвёртый тематический блок представляет духовные традиции многонационального народа России. Второй и третий тематический блок дифференцируют содержание учебного курса применительно к каждому из учебных модулей.</w:t>
      </w:r>
    </w:p>
    <w:p w:rsidR="00737432" w:rsidRPr="00962499" w:rsidRDefault="00962499" w:rsidP="00737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2499">
        <w:rPr>
          <w:rFonts w:ascii="Times New Roman" w:hAnsi="Times New Roman"/>
          <w:b/>
          <w:sz w:val="24"/>
          <w:szCs w:val="24"/>
        </w:rPr>
        <w:t>М</w:t>
      </w:r>
      <w:r w:rsidR="00737432" w:rsidRPr="00962499">
        <w:rPr>
          <w:rFonts w:ascii="Times New Roman" w:hAnsi="Times New Roman"/>
          <w:b/>
          <w:sz w:val="24"/>
          <w:szCs w:val="24"/>
        </w:rPr>
        <w:t>одуль «Основы светской этики»</w:t>
      </w:r>
    </w:p>
    <w:p w:rsidR="00737432" w:rsidRPr="005D6305" w:rsidRDefault="00737432" w:rsidP="007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 xml:space="preserve">        Россия – наша Родина.</w:t>
      </w:r>
    </w:p>
    <w:p w:rsidR="00737432" w:rsidRPr="005D6305" w:rsidRDefault="00737432" w:rsidP="007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 xml:space="preserve">        Культура и мораль. Этика и её значение в жизни человека. Род и семья – исток нравственных отношений в истории человека.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Государство и мораль гражданина. Образцы нравственности в культуре  Отечества. Мораль защитника Отечества. Порядочность. Интелегентность. Что значит «быть нравственным» в наше время? Добро и зло. Долг  и совесть. Честь и достоинство.  Смысл жизни и счастье. Высшие нравственные ценность.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737432" w:rsidRPr="00962499" w:rsidRDefault="00737432" w:rsidP="007374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 xml:space="preserve">        Любовь и уважение к Отечеству. Патриотизм многонационального и многоконфессионального народа России.</w:t>
      </w:r>
    </w:p>
    <w:p w:rsidR="00737432" w:rsidRPr="00962499" w:rsidRDefault="00962499" w:rsidP="00737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2499">
        <w:rPr>
          <w:rFonts w:ascii="Times New Roman" w:hAnsi="Times New Roman"/>
          <w:b/>
          <w:sz w:val="24"/>
          <w:szCs w:val="24"/>
        </w:rPr>
        <w:t>М</w:t>
      </w:r>
      <w:r w:rsidR="00737432" w:rsidRPr="00962499">
        <w:rPr>
          <w:rFonts w:ascii="Times New Roman" w:hAnsi="Times New Roman"/>
          <w:b/>
          <w:sz w:val="24"/>
          <w:szCs w:val="24"/>
        </w:rPr>
        <w:t>одуль «Основы православной культуры»</w:t>
      </w:r>
    </w:p>
    <w:p w:rsidR="00737432" w:rsidRPr="005D6305" w:rsidRDefault="00737432" w:rsidP="0073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 xml:space="preserve">        Россия – наша Родина.</w:t>
      </w:r>
    </w:p>
    <w:p w:rsidR="00737432" w:rsidRPr="005D6305" w:rsidRDefault="00737432" w:rsidP="007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305">
        <w:rPr>
          <w:rFonts w:ascii="Times New Roman" w:hAnsi="Times New Roman"/>
          <w:sz w:val="24"/>
          <w:szCs w:val="24"/>
        </w:rPr>
        <w:t xml:space="preserve">        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Православные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 Любовь и уважение к отечеству. Патриотизм многоконфессионального народа России.</w:t>
      </w:r>
    </w:p>
    <w:p w:rsidR="00737432" w:rsidRPr="005D6305" w:rsidRDefault="00737432" w:rsidP="0073743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432" w:rsidRPr="00962499" w:rsidRDefault="00737432" w:rsidP="0073743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2499">
        <w:rPr>
          <w:rFonts w:ascii="Times New Roman" w:hAnsi="Times New Roman"/>
          <w:b/>
          <w:sz w:val="24"/>
          <w:szCs w:val="24"/>
        </w:rPr>
        <w:t xml:space="preserve">3. ТЕМАТИЧЕСКОЕ ПЛАНИРОВАНИЕ </w:t>
      </w:r>
    </w:p>
    <w:p w:rsidR="00737432" w:rsidRPr="005D6305" w:rsidRDefault="00962499" w:rsidP="009624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737432" w:rsidRPr="005D6305">
        <w:rPr>
          <w:rFonts w:ascii="Times New Roman" w:hAnsi="Times New Roman" w:cs="Times New Roman"/>
          <w:b/>
          <w:sz w:val="24"/>
          <w:szCs w:val="24"/>
        </w:rPr>
        <w:t>одуль «Основы светской этики»</w:t>
      </w:r>
    </w:p>
    <w:p w:rsidR="00737432" w:rsidRPr="005D6305" w:rsidRDefault="00737432" w:rsidP="0073743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2126"/>
      </w:tblGrid>
      <w:tr w:rsidR="00962499" w:rsidRPr="005D6305" w:rsidTr="004B05A9">
        <w:trPr>
          <w:trHeight w:val="534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126" w:type="dxa"/>
          </w:tcPr>
          <w:p w:rsidR="004B05A9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62499" w:rsidRPr="005D6305" w:rsidTr="004B05A9">
        <w:trPr>
          <w:trHeight w:val="24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Что такое светская этика.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4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Культура и мораль.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53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48"/>
        </w:trPr>
        <w:tc>
          <w:tcPr>
            <w:tcW w:w="1276" w:type="dxa"/>
          </w:tcPr>
          <w:p w:rsidR="00962499" w:rsidRPr="005D6305" w:rsidRDefault="004B05A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62499" w:rsidRPr="005D6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499" w:rsidRPr="005D6305" w:rsidTr="004B05A9">
        <w:trPr>
          <w:trHeight w:val="228"/>
        </w:trPr>
        <w:tc>
          <w:tcPr>
            <w:tcW w:w="1276" w:type="dxa"/>
          </w:tcPr>
          <w:p w:rsidR="00962499" w:rsidRPr="005D6305" w:rsidRDefault="004B05A9" w:rsidP="004B05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962499" w:rsidRPr="005D63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Добродетель и пор</w:t>
            </w: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</w:p>
        </w:tc>
        <w:tc>
          <w:tcPr>
            <w:tcW w:w="2126" w:type="dxa"/>
          </w:tcPr>
          <w:p w:rsidR="00962499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499" w:rsidRPr="005D6305" w:rsidTr="004B05A9">
        <w:trPr>
          <w:trHeight w:val="27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4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Моральный долг.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17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Справедливость.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4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Альтруизм и эгоизм.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17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Дружба.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06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Что значит быть моральным.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8"/>
        </w:trPr>
        <w:tc>
          <w:tcPr>
            <w:tcW w:w="1276" w:type="dxa"/>
          </w:tcPr>
          <w:p w:rsidR="00962499" w:rsidRPr="005D6305" w:rsidRDefault="004B05A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962499" w:rsidRPr="005D63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499" w:rsidRPr="005D6305" w:rsidTr="004B05A9">
        <w:trPr>
          <w:trHeight w:val="13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Род и семья – исток нравственных отношений.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Нравственный поступок.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248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Стыд, вина и извинения.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Честь.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Совесть.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4B05A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962499" w:rsidRPr="005D630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 в культуре Отечества.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Семейные праздники.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Жизнь человека – высшая нравственная ценность.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499" w:rsidRPr="005D6305" w:rsidTr="004B05A9">
        <w:trPr>
          <w:trHeight w:val="139"/>
        </w:trPr>
        <w:tc>
          <w:tcPr>
            <w:tcW w:w="1276" w:type="dxa"/>
          </w:tcPr>
          <w:p w:rsidR="00962499" w:rsidRPr="005D6305" w:rsidRDefault="00962499" w:rsidP="00C31C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31 – 34.</w:t>
            </w:r>
          </w:p>
        </w:tc>
        <w:tc>
          <w:tcPr>
            <w:tcW w:w="5954" w:type="dxa"/>
          </w:tcPr>
          <w:p w:rsidR="00962499" w:rsidRPr="005D6305" w:rsidRDefault="00962499" w:rsidP="00C31C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творческих проектов учащихся.</w:t>
            </w:r>
          </w:p>
        </w:tc>
        <w:tc>
          <w:tcPr>
            <w:tcW w:w="2126" w:type="dxa"/>
          </w:tcPr>
          <w:p w:rsidR="00962499" w:rsidRPr="005D6305" w:rsidRDefault="004B05A9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37432" w:rsidRPr="005D6305" w:rsidRDefault="00737432" w:rsidP="007374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432" w:rsidRPr="005D6305" w:rsidRDefault="00962499" w:rsidP="00962499">
      <w:pPr>
        <w:tabs>
          <w:tab w:val="left" w:pos="10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737432" w:rsidRPr="005D6305">
        <w:rPr>
          <w:rFonts w:ascii="Times New Roman" w:hAnsi="Times New Roman"/>
          <w:b/>
          <w:sz w:val="24"/>
          <w:szCs w:val="24"/>
        </w:rPr>
        <w:t>одуль «Основы православной культуры»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11"/>
        <w:gridCol w:w="2211"/>
      </w:tblGrid>
      <w:tr w:rsidR="004B05A9" w:rsidRPr="005D6305" w:rsidTr="007E578F">
        <w:tc>
          <w:tcPr>
            <w:tcW w:w="1560" w:type="dxa"/>
          </w:tcPr>
          <w:p w:rsidR="004B05A9" w:rsidRPr="005D6305" w:rsidRDefault="004B05A9" w:rsidP="007F48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11" w:type="dxa"/>
          </w:tcPr>
          <w:p w:rsidR="004B05A9" w:rsidRPr="005D6305" w:rsidRDefault="004B05A9" w:rsidP="007F48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211" w:type="dxa"/>
          </w:tcPr>
          <w:p w:rsidR="004B05A9" w:rsidRDefault="004B05A9" w:rsidP="007F48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B05A9" w:rsidRPr="005D6305" w:rsidRDefault="004B05A9" w:rsidP="007F48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4B05A9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Человек и Бог в православии.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Православная молитва.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Библия и Евангелие.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Проповедь Христа.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Христос и Его крест.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Пасха.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Совесть и раскаяние.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Заповеди.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Золотое правило этики.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Храм.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Икона.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Творческие работы.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Как христианство пришло на Русь.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Подвиг.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Заповеди блаженств.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Зачем творить добро.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Чудо в жизни христианства.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Православие о Божьем суде.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Таинства Причастия.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Монастырь.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Отношение христианина к природе.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Православная семья.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Защита Отечества.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5D6305" w:rsidRDefault="004B05A9" w:rsidP="004B05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2211" w:type="dxa"/>
          </w:tcPr>
          <w:p w:rsidR="004B05A9" w:rsidRPr="007E578F" w:rsidRDefault="007E578F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7E578F" w:rsidRDefault="007E578F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31-32.</w:t>
            </w: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2211" w:type="dxa"/>
          </w:tcPr>
          <w:p w:rsidR="004B05A9" w:rsidRPr="007E578F" w:rsidRDefault="004B05A9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5A9" w:rsidRPr="005D6305" w:rsidTr="007E578F">
        <w:tc>
          <w:tcPr>
            <w:tcW w:w="1560" w:type="dxa"/>
            <w:vAlign w:val="center"/>
          </w:tcPr>
          <w:p w:rsidR="004B05A9" w:rsidRPr="007E578F" w:rsidRDefault="007E578F" w:rsidP="007E57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6011" w:type="dxa"/>
          </w:tcPr>
          <w:p w:rsidR="004B05A9" w:rsidRPr="005D6305" w:rsidRDefault="004B05A9" w:rsidP="004B05A9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305">
              <w:rPr>
                <w:rFonts w:ascii="Times New Roman" w:hAnsi="Times New Roman"/>
                <w:sz w:val="24"/>
                <w:szCs w:val="24"/>
              </w:rPr>
              <w:t>Выступление учащихся с творческими работами.</w:t>
            </w:r>
          </w:p>
        </w:tc>
        <w:tc>
          <w:tcPr>
            <w:tcW w:w="2211" w:type="dxa"/>
          </w:tcPr>
          <w:p w:rsidR="004B05A9" w:rsidRPr="007E578F" w:rsidRDefault="004B05A9" w:rsidP="007F48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7432" w:rsidRPr="005D6305" w:rsidRDefault="00737432" w:rsidP="007374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432" w:rsidRPr="005D6305" w:rsidRDefault="00737432" w:rsidP="007374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1E57" w:rsidRDefault="001B1E57"/>
    <w:sectPr w:rsidR="001B1E57" w:rsidSect="0028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0C57"/>
    <w:multiLevelType w:val="hybridMultilevel"/>
    <w:tmpl w:val="240A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0501"/>
    <w:multiLevelType w:val="hybridMultilevel"/>
    <w:tmpl w:val="00C62E2C"/>
    <w:lvl w:ilvl="0" w:tplc="B0B6E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C4054"/>
    <w:multiLevelType w:val="hybridMultilevel"/>
    <w:tmpl w:val="1044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32"/>
    <w:rsid w:val="00077692"/>
    <w:rsid w:val="001B1E57"/>
    <w:rsid w:val="001C2E46"/>
    <w:rsid w:val="0028337C"/>
    <w:rsid w:val="004514BE"/>
    <w:rsid w:val="004B05A9"/>
    <w:rsid w:val="00737432"/>
    <w:rsid w:val="007E578F"/>
    <w:rsid w:val="00962499"/>
    <w:rsid w:val="00C5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9E680-78D2-4B58-B590-2BC379BB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4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743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737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737432"/>
  </w:style>
  <w:style w:type="paragraph" w:styleId="a4">
    <w:name w:val="Plain Text"/>
    <w:basedOn w:val="a"/>
    <w:link w:val="a5"/>
    <w:uiPriority w:val="99"/>
    <w:unhideWhenUsed/>
    <w:rsid w:val="0073743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37432"/>
    <w:rPr>
      <w:rFonts w:ascii="Consolas" w:hAnsi="Consolas"/>
      <w:sz w:val="21"/>
      <w:szCs w:val="21"/>
    </w:rPr>
  </w:style>
  <w:style w:type="paragraph" w:customStyle="1" w:styleId="Default">
    <w:name w:val="Default"/>
    <w:rsid w:val="00737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374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6</cp:revision>
  <cp:lastPrinted>2019-12-19T09:40:00Z</cp:lastPrinted>
  <dcterms:created xsi:type="dcterms:W3CDTF">2019-09-13T10:22:00Z</dcterms:created>
  <dcterms:modified xsi:type="dcterms:W3CDTF">2019-12-20T11:20:00Z</dcterms:modified>
</cp:coreProperties>
</file>